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7A21F">
      <w:pPr>
        <w:spacing w:line="578" w:lineRule="exact"/>
        <w:jc w:val="center"/>
        <w:outlineLvl w:val="0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批次人员招聘需求表</w:t>
      </w:r>
    </w:p>
    <w:tbl>
      <w:tblPr>
        <w:tblStyle w:val="5"/>
        <w:tblW w:w="0" w:type="auto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82"/>
        <w:gridCol w:w="1177"/>
        <w:gridCol w:w="483"/>
        <w:gridCol w:w="5441"/>
        <w:gridCol w:w="4674"/>
      </w:tblGrid>
      <w:tr w14:paraId="33AE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2" w:type="dxa"/>
            <w:vAlign w:val="center"/>
          </w:tcPr>
          <w:p w14:paraId="0790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vAlign w:val="center"/>
          </w:tcPr>
          <w:p w14:paraId="1FEA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</w:t>
            </w:r>
          </w:p>
          <w:p w14:paraId="7154D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vAlign w:val="center"/>
          </w:tcPr>
          <w:p w14:paraId="5E04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</w:t>
            </w:r>
          </w:p>
          <w:p w14:paraId="5B42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职级</w:t>
            </w:r>
          </w:p>
        </w:tc>
        <w:tc>
          <w:tcPr>
            <w:tcW w:w="483" w:type="dxa"/>
            <w:vAlign w:val="center"/>
          </w:tcPr>
          <w:p w14:paraId="1B1B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</w:t>
            </w:r>
          </w:p>
          <w:p w14:paraId="7BE59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483" w:type="dxa"/>
            <w:vAlign w:val="center"/>
          </w:tcPr>
          <w:p w14:paraId="31A4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709" w:type="dxa"/>
            <w:vAlign w:val="center"/>
          </w:tcPr>
          <w:p w14:paraId="1FC6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 w14:paraId="7206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2" w:type="dxa"/>
            <w:vMerge w:val="restart"/>
            <w:shd w:val="clear" w:color="auto" w:fill="auto"/>
            <w:vAlign w:val="center"/>
          </w:tcPr>
          <w:p w14:paraId="7974B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平台部-分析测试平台（筹）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6658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质谱管理人员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C6D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初级/中级/副高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94D2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643D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1.协助负责分析测试平台的建设与技术服务工作；</w:t>
            </w:r>
          </w:p>
          <w:p w14:paraId="5A972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2.协助参与质谱仪器日常管理、组织与运营；</w:t>
            </w:r>
          </w:p>
          <w:p w14:paraId="67F8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3.协助负责实验室设备、耗材的配置、监管与维护、日常设备运维等工作。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00532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 已获生物学、化学等相关专业硕士及以上学历；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 有丰富的管理各种类型质谱仪器的经验；</w:t>
            </w:r>
          </w:p>
          <w:p w14:paraId="2B223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 具备一定的质谱和液相维修能力；</w:t>
            </w:r>
          </w:p>
          <w:p w14:paraId="4A86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 有较好的质谱数据分析能力，会使用R语言等软件作图；</w:t>
            </w:r>
          </w:p>
          <w:p w14:paraId="33F6D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 诚信可靠，谦虚谨慎，学习能力强，具有良好的职业道德、团队协作精神。</w:t>
            </w:r>
          </w:p>
          <w:p w14:paraId="7E629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6. 能长期稳定在平台工作者优先。</w:t>
            </w:r>
          </w:p>
        </w:tc>
      </w:tr>
      <w:tr w14:paraId="2821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42" w:type="dxa"/>
            <w:vMerge w:val="continue"/>
            <w:shd w:val="clear" w:color="auto" w:fill="auto"/>
            <w:vAlign w:val="center"/>
          </w:tcPr>
          <w:p w14:paraId="4439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C2F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流式共聚焦管理人员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C1C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初级/中级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8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26B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协助负责分析测试平台建设；</w:t>
            </w:r>
          </w:p>
          <w:p w14:paraId="698D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协助参与上流式细胞仪、共聚焦显微镜等仪器的日常管理、组织与运营；</w:t>
            </w:r>
          </w:p>
          <w:p w14:paraId="3704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协助负责分析测试平台设备日常运行、耗材的配置、监管与维护等工作。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456DB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 硕士及以上学历，生物学、免疫学、医学类专业优先。</w:t>
            </w:r>
          </w:p>
          <w:p w14:paraId="481C7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 1年或以上流式细胞仪、共聚焦显微镜等仪器操作经验者优先；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 诚信可靠，具有较强的沟通能力，团队协作精神和服务意识；</w:t>
            </w:r>
          </w:p>
          <w:p w14:paraId="1B65F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 具有较强的学习能力和操作能力，工作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认真负责，能按时、保质、保量完成安排的工作； </w:t>
            </w:r>
          </w:p>
          <w:p w14:paraId="1DE86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 能长期稳定在平台工作者优先。</w:t>
            </w:r>
          </w:p>
        </w:tc>
      </w:tr>
      <w:tr w14:paraId="567A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842" w:type="dxa"/>
            <w:vMerge w:val="continue"/>
            <w:shd w:val="clear" w:color="auto" w:fill="auto"/>
            <w:vAlign w:val="center"/>
          </w:tcPr>
          <w:p w14:paraId="6DC9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26C65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病理平台管理人员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049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初级/中级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D26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DDB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协助负责分析测试平台建设；</w:t>
            </w:r>
          </w:p>
          <w:p w14:paraId="4A45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协助参与病理平台日常管理、组织与运营；</w:t>
            </w:r>
          </w:p>
          <w:p w14:paraId="4549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协助负责分析测试平台设备日常运行、耗材的配置、监管与维护等工作。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0A91C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 硕士及以上学历，生物学、医学、药学类专业优先。</w:t>
            </w:r>
          </w:p>
          <w:p w14:paraId="43605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 有病理切片制作、扫片、读片经验者优先；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 诚信可靠，具有较强的沟通能力，团队协作精神和服务意识；</w:t>
            </w:r>
          </w:p>
          <w:p w14:paraId="4ECA4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4. 具有较强的学习能力和操作能力，工作认真负责，能按时、保质、保量完成安排的工作； </w:t>
            </w:r>
          </w:p>
          <w:p w14:paraId="6315C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 能长期稳定在平台工作者优先。</w:t>
            </w:r>
          </w:p>
        </w:tc>
      </w:tr>
      <w:tr w14:paraId="4B1C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2" w:type="dxa"/>
            <w:vMerge w:val="continue"/>
            <w:shd w:val="clear" w:color="auto" w:fill="auto"/>
            <w:vAlign w:val="center"/>
          </w:tcPr>
          <w:p w14:paraId="4D9F9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6E79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细胞生化平台管理人员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005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初级/中级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9A3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FC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协助负责分析测试平台建设；</w:t>
            </w:r>
          </w:p>
          <w:p w14:paraId="44CC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协助参与细胞和生化平台日常管理、组织与运营；</w:t>
            </w:r>
          </w:p>
          <w:p w14:paraId="378A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协助负责分析测试平台设备日常运行、耗材的配置、监管与维护等工作。</w:t>
            </w:r>
          </w:p>
        </w:tc>
        <w:tc>
          <w:tcPr>
            <w:tcW w:w="4709" w:type="dxa"/>
            <w:shd w:val="clear" w:color="auto" w:fill="auto"/>
            <w:vAlign w:val="center"/>
          </w:tcPr>
          <w:p w14:paraId="214BA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 硕士及以上学历，生物学、医学、药学专业优先。</w:t>
            </w:r>
          </w:p>
          <w:p w14:paraId="63B20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 有活细胞工作站、高内涵、细胞能量代谢仪等仪器使用经验者优先；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 诚信可靠，具有较强的沟通能力，团队协作精神和服务意识；</w:t>
            </w:r>
          </w:p>
          <w:p w14:paraId="7FCC1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4. 具有较强的学习能力和操作能力，工作认真负责，能按时、保质、保量完成安排的工作； </w:t>
            </w:r>
          </w:p>
          <w:p w14:paraId="6BE8E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5. 能长期稳定在平台工作者优先。</w:t>
            </w:r>
          </w:p>
        </w:tc>
      </w:tr>
    </w:tbl>
    <w:p w14:paraId="4632447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WQyMmM0MjIxYTQ0MGY2ZDc1NjhkZmRlYzUzOTQifQ=="/>
  </w:docVars>
  <w:rsids>
    <w:rsidRoot w:val="459B38F5"/>
    <w:rsid w:val="1F3A2EC9"/>
    <w:rsid w:val="3EE82E25"/>
    <w:rsid w:val="459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Times New Roman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2115</Words>
  <Characters>2230</Characters>
  <Lines>0</Lines>
  <Paragraphs>0</Paragraphs>
  <TotalTime>0</TotalTime>
  <ScaleCrop>false</ScaleCrop>
  <LinksUpToDate>false</LinksUpToDate>
  <CharactersWithSpaces>2237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2024-12-04T07:57:00Z</dcterms:created>
  <dc:creator>Jsh</dc:creator>
  <cp:lastModifiedBy>Jsh</cp:lastModifiedBy>
  <dcterms:modified xsi:type="dcterms:W3CDTF">2024-12-04T08:17:05Z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551A75B9F1D44B4D8CB51B591A44678F_13</vt:lpwstr>
  </property>
</Properties>
</file>